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573" w:rsidRPr="0030438B" w:rsidRDefault="00540573" w:rsidP="00540573">
      <w:pPr>
        <w:rPr>
          <w:b/>
          <w:sz w:val="24"/>
          <w:szCs w:val="24"/>
          <w:u w:val="single"/>
        </w:rPr>
      </w:pPr>
      <w:r w:rsidRPr="0030438B">
        <w:rPr>
          <w:b/>
          <w:sz w:val="24"/>
          <w:szCs w:val="24"/>
          <w:u w:val="single"/>
        </w:rPr>
        <w:t>SECTION 6.1 – DESIGN CLARIFICATION</w:t>
      </w:r>
    </w:p>
    <w:p w:rsidR="0001712E" w:rsidRPr="00CA0198" w:rsidRDefault="00456927" w:rsidP="00BB069C">
      <w:pPr>
        <w:jc w:val="both"/>
        <w:rPr>
          <w:sz w:val="24"/>
          <w:szCs w:val="24"/>
        </w:rPr>
      </w:pPr>
      <w:r>
        <w:rPr>
          <w:sz w:val="24"/>
          <w:szCs w:val="24"/>
        </w:rPr>
        <w:t>Cone &amp; Graham Inc./WSP USA Inc.</w:t>
      </w:r>
      <w:r w:rsidR="00540573">
        <w:rPr>
          <w:sz w:val="24"/>
          <w:szCs w:val="24"/>
        </w:rPr>
        <w:t xml:space="preserve"> </w:t>
      </w:r>
      <w:r w:rsidR="00BB069C">
        <w:rPr>
          <w:sz w:val="24"/>
          <w:szCs w:val="24"/>
        </w:rPr>
        <w:t xml:space="preserve">did not </w:t>
      </w:r>
      <w:r w:rsidR="001F6A99">
        <w:rPr>
          <w:sz w:val="24"/>
          <w:szCs w:val="24"/>
        </w:rPr>
        <w:t xml:space="preserve">conduct </w:t>
      </w:r>
      <w:r w:rsidR="00BD79EC">
        <w:rPr>
          <w:sz w:val="24"/>
          <w:szCs w:val="24"/>
        </w:rPr>
        <w:t>any</w:t>
      </w:r>
      <w:r w:rsidR="00540573">
        <w:rPr>
          <w:sz w:val="24"/>
          <w:szCs w:val="24"/>
        </w:rPr>
        <w:t xml:space="preserve"> </w:t>
      </w:r>
      <w:r w:rsidR="00BB069C">
        <w:rPr>
          <w:sz w:val="24"/>
          <w:szCs w:val="24"/>
        </w:rPr>
        <w:t>formal</w:t>
      </w:r>
      <w:r w:rsidR="001F6A99">
        <w:rPr>
          <w:sz w:val="24"/>
          <w:szCs w:val="24"/>
        </w:rPr>
        <w:t xml:space="preserve"> presentations to the Department to obtain</w:t>
      </w:r>
      <w:r w:rsidR="00BB069C">
        <w:rPr>
          <w:sz w:val="24"/>
          <w:szCs w:val="24"/>
        </w:rPr>
        <w:t xml:space="preserve"> </w:t>
      </w:r>
      <w:r w:rsidR="00540573">
        <w:rPr>
          <w:sz w:val="24"/>
          <w:szCs w:val="24"/>
        </w:rPr>
        <w:t>clarification and</w:t>
      </w:r>
      <w:r w:rsidR="00BB069C">
        <w:rPr>
          <w:sz w:val="24"/>
          <w:szCs w:val="24"/>
        </w:rPr>
        <w:t>/or</w:t>
      </w:r>
      <w:r w:rsidR="00540573">
        <w:rPr>
          <w:sz w:val="24"/>
          <w:szCs w:val="24"/>
        </w:rPr>
        <w:t xml:space="preserve"> direction on </w:t>
      </w:r>
      <w:r w:rsidR="00BB069C">
        <w:rPr>
          <w:sz w:val="24"/>
          <w:szCs w:val="24"/>
        </w:rPr>
        <w:t xml:space="preserve">any of the DBPB </w:t>
      </w:r>
      <w:r>
        <w:rPr>
          <w:sz w:val="24"/>
          <w:szCs w:val="24"/>
        </w:rPr>
        <w:t>I</w:t>
      </w:r>
      <w:r w:rsidR="00BB069C">
        <w:rPr>
          <w:sz w:val="24"/>
          <w:szCs w:val="24"/>
        </w:rPr>
        <w:t xml:space="preserve">II tasks to </w:t>
      </w:r>
      <w:r w:rsidR="00540573">
        <w:rPr>
          <w:sz w:val="24"/>
          <w:szCs w:val="24"/>
        </w:rPr>
        <w:t>meet the</w:t>
      </w:r>
      <w:r w:rsidR="001F6A99">
        <w:rPr>
          <w:sz w:val="24"/>
          <w:szCs w:val="24"/>
        </w:rPr>
        <w:t xml:space="preserve"> contract requirements</w:t>
      </w:r>
      <w:r w:rsidR="00540573">
        <w:rPr>
          <w:sz w:val="24"/>
          <w:szCs w:val="24"/>
        </w:rPr>
        <w:t xml:space="preserve">.  </w:t>
      </w:r>
      <w:r w:rsidR="00106C5B">
        <w:rPr>
          <w:sz w:val="24"/>
          <w:szCs w:val="24"/>
        </w:rPr>
        <w:t>All questions and clarifications were resolved</w:t>
      </w:r>
      <w:bookmarkStart w:id="0" w:name="_GoBack"/>
      <w:bookmarkEnd w:id="0"/>
      <w:r w:rsidR="00106C5B">
        <w:rPr>
          <w:sz w:val="24"/>
          <w:szCs w:val="24"/>
        </w:rPr>
        <w:t xml:space="preserve"> during the weekly design or construction meetings and are summarized in the meeting minutes. </w:t>
      </w:r>
    </w:p>
    <w:sectPr w:rsidR="0001712E" w:rsidRPr="00CA0198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036BC"/>
    <w:multiLevelType w:val="hybridMultilevel"/>
    <w:tmpl w:val="2BFC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01712E"/>
    <w:rsid w:val="00106C5B"/>
    <w:rsid w:val="001A6816"/>
    <w:rsid w:val="001F6A99"/>
    <w:rsid w:val="00215FB9"/>
    <w:rsid w:val="002D2A12"/>
    <w:rsid w:val="00313520"/>
    <w:rsid w:val="003208DA"/>
    <w:rsid w:val="00456927"/>
    <w:rsid w:val="00540573"/>
    <w:rsid w:val="00661CDD"/>
    <w:rsid w:val="00733F75"/>
    <w:rsid w:val="00901D70"/>
    <w:rsid w:val="00A841AA"/>
    <w:rsid w:val="00B66D4F"/>
    <w:rsid w:val="00BB069C"/>
    <w:rsid w:val="00BD79EC"/>
    <w:rsid w:val="00CA0198"/>
    <w:rsid w:val="00CE05DC"/>
    <w:rsid w:val="00CF2D85"/>
    <w:rsid w:val="00D03430"/>
    <w:rsid w:val="00DA0018"/>
    <w:rsid w:val="00DB0003"/>
    <w:rsid w:val="00DE15E8"/>
    <w:rsid w:val="00E57375"/>
    <w:rsid w:val="00EA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4AC30"/>
  <w15:docId w15:val="{56C3D3FD-B5F5-4CF5-85A0-98F837CC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40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5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10</cp:revision>
  <cp:lastPrinted>2012-12-21T18:42:00Z</cp:lastPrinted>
  <dcterms:created xsi:type="dcterms:W3CDTF">2012-12-21T18:43:00Z</dcterms:created>
  <dcterms:modified xsi:type="dcterms:W3CDTF">2018-12-27T14:20:00Z</dcterms:modified>
</cp:coreProperties>
</file>